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5FF" w:rsidRPr="00696B8C" w:rsidRDefault="00696B8C" w:rsidP="00696B8C">
      <w:pPr>
        <w:spacing w:after="0" w:line="240" w:lineRule="auto"/>
        <w:ind w:left="5529"/>
        <w:jc w:val="right"/>
        <w:rPr>
          <w:rFonts w:ascii="Times New Roman" w:hAnsi="Times New Roman" w:cs="Times New Roman"/>
          <w:sz w:val="24"/>
          <w:szCs w:val="24"/>
        </w:rPr>
      </w:pPr>
      <w:r w:rsidRPr="00696B8C">
        <w:rPr>
          <w:rFonts w:ascii="Times New Roman" w:hAnsi="Times New Roman" w:cs="Times New Roman"/>
          <w:sz w:val="24"/>
          <w:szCs w:val="24"/>
        </w:rPr>
        <w:t>Приложение №1</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 xml:space="preserve">к решению Совета Тунгокоченского </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муниципального округа</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«О внесении изменений в Решение Совета</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Тунгокоченского муниципального округа</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от 28.11.2024 года №50</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 xml:space="preserve"> «Об утверждении бюджета Тунгокоченского </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муниципального округа на 2025 год</w:t>
      </w:r>
    </w:p>
    <w:p w:rsidR="008D5825" w:rsidRDefault="008D5825" w:rsidP="008D5825">
      <w:pPr>
        <w:spacing w:after="0" w:line="240" w:lineRule="auto"/>
        <w:jc w:val="right"/>
        <w:rPr>
          <w:rFonts w:ascii="Times New Roman" w:hAnsi="Times New Roman" w:cs="Times New Roman"/>
        </w:rPr>
      </w:pPr>
      <w:r>
        <w:rPr>
          <w:rFonts w:ascii="Times New Roman" w:hAnsi="Times New Roman" w:cs="Times New Roman"/>
        </w:rPr>
        <w:t xml:space="preserve"> и плановый период 2026-2027 годов</w:t>
      </w:r>
    </w:p>
    <w:p w:rsidR="008D5825" w:rsidRDefault="008D5825" w:rsidP="008D5825">
      <w:pPr>
        <w:jc w:val="right"/>
        <w:rPr>
          <w:rFonts w:ascii="Times New Roman" w:hAnsi="Times New Roman" w:cs="Times New Roman"/>
          <w:b/>
          <w:bCs/>
          <w:sz w:val="24"/>
          <w:szCs w:val="24"/>
        </w:rPr>
      </w:pPr>
      <w:r>
        <w:rPr>
          <w:rFonts w:ascii="Times New Roman" w:hAnsi="Times New Roman" w:cs="Times New Roman"/>
        </w:rPr>
        <w:t>От         №</w:t>
      </w:r>
    </w:p>
    <w:p w:rsidR="00696B8C" w:rsidRPr="00696B8C" w:rsidRDefault="00696B8C" w:rsidP="00696B8C">
      <w:pPr>
        <w:spacing w:after="0" w:line="240" w:lineRule="auto"/>
        <w:ind w:left="5529"/>
        <w:rPr>
          <w:rFonts w:ascii="Times New Roman" w:hAnsi="Times New Roman" w:cs="Times New Roman"/>
          <w:sz w:val="24"/>
          <w:szCs w:val="24"/>
        </w:rPr>
      </w:pPr>
    </w:p>
    <w:p w:rsidR="004424C3" w:rsidRDefault="00696B8C" w:rsidP="00696B8C">
      <w:pPr>
        <w:spacing w:after="0" w:line="240" w:lineRule="auto"/>
        <w:jc w:val="center"/>
        <w:rPr>
          <w:rFonts w:ascii="Times New Roman" w:hAnsi="Times New Roman" w:cs="Times New Roman"/>
          <w:b/>
          <w:sz w:val="24"/>
          <w:szCs w:val="24"/>
        </w:rPr>
      </w:pPr>
      <w:r w:rsidRPr="00696B8C">
        <w:rPr>
          <w:rFonts w:ascii="Times New Roman" w:hAnsi="Times New Roman" w:cs="Times New Roman"/>
          <w:b/>
          <w:sz w:val="24"/>
          <w:szCs w:val="24"/>
        </w:rPr>
        <w:t>Объем поступления доходов в бюджет Тунгокоченского муниципального округа по кодам классификации доходов на 2025 год</w:t>
      </w:r>
    </w:p>
    <w:p w:rsidR="00696B8C" w:rsidRDefault="00696B8C" w:rsidP="00696B8C">
      <w:pPr>
        <w:spacing w:after="0" w:line="240" w:lineRule="auto"/>
        <w:jc w:val="center"/>
        <w:rPr>
          <w:rFonts w:ascii="Times New Roman" w:hAnsi="Times New Roman" w:cs="Times New Roman"/>
          <w:b/>
          <w:sz w:val="24"/>
          <w:szCs w:val="24"/>
        </w:rPr>
      </w:pPr>
    </w:p>
    <w:p w:rsidR="00696B8C" w:rsidRPr="00696B8C" w:rsidRDefault="00696B8C" w:rsidP="00696B8C">
      <w:pPr>
        <w:spacing w:after="0" w:line="240" w:lineRule="auto"/>
        <w:jc w:val="right"/>
        <w:rPr>
          <w:rFonts w:ascii="Times New Roman" w:hAnsi="Times New Roman" w:cs="Times New Roman"/>
          <w:sz w:val="24"/>
          <w:szCs w:val="24"/>
        </w:rPr>
      </w:pPr>
      <w:r w:rsidRPr="00696B8C">
        <w:rPr>
          <w:rFonts w:ascii="Times New Roman" w:hAnsi="Times New Roman" w:cs="Times New Roman"/>
          <w:sz w:val="24"/>
          <w:szCs w:val="24"/>
        </w:rPr>
        <w:t>(тыс. рублей)</w:t>
      </w:r>
    </w:p>
    <w:tbl>
      <w:tblPr>
        <w:tblW w:w="5317" w:type="pct"/>
        <w:tblInd w:w="-714" w:type="dxa"/>
        <w:tblLayout w:type="fixed"/>
        <w:tblLook w:val="04A0"/>
      </w:tblPr>
      <w:tblGrid>
        <w:gridCol w:w="965"/>
        <w:gridCol w:w="2726"/>
        <w:gridCol w:w="5111"/>
        <w:gridCol w:w="1376"/>
      </w:tblGrid>
      <w:tr w:rsidR="00040F68" w:rsidRPr="00040F68" w:rsidTr="00A07DA0">
        <w:trPr>
          <w:trHeight w:val="615"/>
        </w:trPr>
        <w:tc>
          <w:tcPr>
            <w:tcW w:w="181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Код классификации доходов бюджетов</w:t>
            </w:r>
          </w:p>
        </w:tc>
        <w:tc>
          <w:tcPr>
            <w:tcW w:w="25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Наименование кода классификации доходов бюджетов</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Сумма</w:t>
            </w:r>
          </w:p>
        </w:tc>
      </w:tr>
      <w:tr w:rsidR="00040F68" w:rsidRPr="00040F68" w:rsidTr="00A07DA0">
        <w:trPr>
          <w:trHeight w:val="1296"/>
        </w:trPr>
        <w:tc>
          <w:tcPr>
            <w:tcW w:w="474" w:type="pct"/>
            <w:tcBorders>
              <w:top w:val="nil"/>
              <w:left w:val="single" w:sz="4" w:space="0" w:color="auto"/>
              <w:bottom w:val="single" w:sz="4" w:space="0" w:color="auto"/>
              <w:right w:val="single" w:sz="4" w:space="0" w:color="auto"/>
            </w:tcBorders>
            <w:shd w:val="clear" w:color="auto" w:fill="auto"/>
            <w:vAlign w:val="bottom"/>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Главный администратор доходов бюджета</w:t>
            </w:r>
          </w:p>
        </w:tc>
        <w:tc>
          <w:tcPr>
            <w:tcW w:w="1339" w:type="pct"/>
            <w:tcBorders>
              <w:top w:val="nil"/>
              <w:left w:val="nil"/>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Вид и подвид доходов бюджета</w:t>
            </w:r>
          </w:p>
        </w:tc>
        <w:tc>
          <w:tcPr>
            <w:tcW w:w="2511" w:type="pct"/>
            <w:vMerge/>
            <w:tcBorders>
              <w:top w:val="single" w:sz="4" w:space="0" w:color="auto"/>
              <w:left w:val="single" w:sz="4" w:space="0" w:color="auto"/>
              <w:bottom w:val="single" w:sz="4" w:space="0" w:color="auto"/>
              <w:right w:val="single" w:sz="4" w:space="0" w:color="auto"/>
            </w:tcBorders>
            <w:vAlign w:val="center"/>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040F68"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 </w:t>
            </w:r>
          </w:p>
        </w:tc>
        <w:tc>
          <w:tcPr>
            <w:tcW w:w="1339"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1 00 00000 00 0000 000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НАЛОГОВЫЕ И НЕНАЛОГОВЫЕ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EA4405" w:rsidP="005B59E4">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005B59E4">
              <w:rPr>
                <w:rFonts w:ascii="Times New Roman" w:eastAsia="Times New Roman" w:hAnsi="Times New Roman" w:cs="Times New Roman"/>
                <w:bCs/>
                <w:sz w:val="24"/>
                <w:szCs w:val="24"/>
                <w:lang w:eastAsia="ru-RU"/>
              </w:rPr>
              <w:t>8</w:t>
            </w:r>
            <w:r>
              <w:rPr>
                <w:rFonts w:ascii="Times New Roman" w:eastAsia="Times New Roman" w:hAnsi="Times New Roman" w:cs="Times New Roman"/>
                <w:bCs/>
                <w:sz w:val="24"/>
                <w:szCs w:val="24"/>
                <w:lang w:eastAsia="ru-RU"/>
              </w:rPr>
              <w:t>0 301,6</w:t>
            </w:r>
          </w:p>
        </w:tc>
      </w:tr>
      <w:tr w:rsidR="00040F68"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1339"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EA4405"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351 861,6</w:t>
            </w:r>
          </w:p>
        </w:tc>
      </w:tr>
      <w:tr w:rsidR="00040F68" w:rsidRPr="00040F68" w:rsidTr="00A07DA0">
        <w:trPr>
          <w:trHeight w:val="33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1 01 00000 00 0000 000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ПРИБЫЛЬ,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EA4405"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271 286,1</w:t>
            </w:r>
          </w:p>
        </w:tc>
      </w:tr>
      <w:tr w:rsidR="00040F68" w:rsidRPr="00040F68" w:rsidTr="00A07DA0">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1 01 02000 01 0000 110</w:t>
            </w:r>
          </w:p>
        </w:tc>
        <w:tc>
          <w:tcPr>
            <w:tcW w:w="251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доходы физических лиц</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EA4405"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271 286,1</w:t>
            </w:r>
          </w:p>
        </w:tc>
      </w:tr>
      <w:tr w:rsidR="00040F68" w:rsidRPr="00040F68" w:rsidTr="00A07DA0">
        <w:trPr>
          <w:trHeight w:val="231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1 01 02010 01 0000 110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EA4405"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270 911,1</w:t>
            </w:r>
          </w:p>
        </w:tc>
      </w:tr>
      <w:tr w:rsidR="00040F68" w:rsidRPr="00040F68" w:rsidTr="00A07DA0">
        <w:trPr>
          <w:trHeight w:val="2325"/>
        </w:trPr>
        <w:tc>
          <w:tcPr>
            <w:tcW w:w="474"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1 01 02020 01 0000 110</w:t>
            </w:r>
          </w:p>
        </w:tc>
        <w:tc>
          <w:tcPr>
            <w:tcW w:w="2511"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375,0</w:t>
            </w:r>
          </w:p>
        </w:tc>
      </w:tr>
      <w:tr w:rsidR="00040F68" w:rsidRPr="00040F68" w:rsidTr="00A07DA0">
        <w:trPr>
          <w:trHeight w:val="557"/>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lastRenderedPageBreak/>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1 03 00000 00 0000 000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ТОВАРЫ (РАБОТЫ, УСЛУГИ), РЕАЛИЗУЕМЫЕ НА ТЕРРИТОРИИ РОССИЙСКОЙ ФЕДЕРАЦИИ</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EA4405">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15</w:t>
            </w:r>
            <w:r w:rsidR="00EA4405">
              <w:rPr>
                <w:rFonts w:ascii="Times New Roman" w:eastAsia="Times New Roman" w:hAnsi="Times New Roman" w:cs="Times New Roman"/>
                <w:bCs/>
                <w:sz w:val="24"/>
                <w:szCs w:val="24"/>
                <w:lang w:eastAsia="ru-RU"/>
              </w:rPr>
              <w:t> 839,0</w:t>
            </w:r>
          </w:p>
        </w:tc>
      </w:tr>
      <w:tr w:rsidR="00040F68" w:rsidRPr="00040F68" w:rsidTr="00A07DA0">
        <w:trPr>
          <w:trHeight w:val="558"/>
        </w:trPr>
        <w:tc>
          <w:tcPr>
            <w:tcW w:w="474"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1 03 02231 01 0000 110</w:t>
            </w:r>
          </w:p>
        </w:tc>
        <w:tc>
          <w:tcPr>
            <w:tcW w:w="2511"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4424C3" w:rsidRPr="004424C3" w:rsidRDefault="00EA4405"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8 438,7</w:t>
            </w:r>
          </w:p>
        </w:tc>
      </w:tr>
      <w:tr w:rsidR="00040F68" w:rsidRPr="00040F68" w:rsidTr="00A07DA0">
        <w:trPr>
          <w:trHeight w:val="2625"/>
        </w:trPr>
        <w:tc>
          <w:tcPr>
            <w:tcW w:w="474"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1 03 02241 01 0000 110</w:t>
            </w:r>
          </w:p>
        </w:tc>
        <w:tc>
          <w:tcPr>
            <w:tcW w:w="2511"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4424C3" w:rsidRPr="004424C3" w:rsidRDefault="00EA4405"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43,3</w:t>
            </w:r>
          </w:p>
        </w:tc>
      </w:tr>
      <w:tr w:rsidR="00040F68" w:rsidRPr="00040F68" w:rsidTr="00A07DA0">
        <w:trPr>
          <w:trHeight w:val="2280"/>
        </w:trPr>
        <w:tc>
          <w:tcPr>
            <w:tcW w:w="474"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1 03 02251 01 0000 110</w:t>
            </w:r>
          </w:p>
        </w:tc>
        <w:tc>
          <w:tcPr>
            <w:tcW w:w="2511"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8</w:t>
            </w:r>
            <w:r w:rsidR="003B7698">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6</w:t>
            </w:r>
            <w:r w:rsidR="00EA4405">
              <w:rPr>
                <w:rFonts w:ascii="Times New Roman" w:eastAsia="Times New Roman" w:hAnsi="Times New Roman" w:cs="Times New Roman"/>
                <w:sz w:val="24"/>
                <w:szCs w:val="24"/>
                <w:lang w:eastAsia="ru-RU"/>
              </w:rPr>
              <w:t>70</w:t>
            </w:r>
            <w:r w:rsidR="003B7698">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040F68" w:rsidRPr="00040F68" w:rsidTr="00A07DA0">
        <w:trPr>
          <w:trHeight w:val="2250"/>
        </w:trPr>
        <w:tc>
          <w:tcPr>
            <w:tcW w:w="474"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1 03 02261 01 0000 110</w:t>
            </w:r>
          </w:p>
        </w:tc>
        <w:tc>
          <w:tcPr>
            <w:tcW w:w="2511"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4424C3" w:rsidRPr="004424C3" w:rsidRDefault="004424C3" w:rsidP="00EA4405">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w:t>
            </w:r>
            <w:r w:rsidR="00EA4405">
              <w:rPr>
                <w:rFonts w:ascii="Times New Roman" w:eastAsia="Times New Roman" w:hAnsi="Times New Roman" w:cs="Times New Roman"/>
                <w:sz w:val="24"/>
                <w:szCs w:val="24"/>
                <w:lang w:eastAsia="ru-RU"/>
              </w:rPr>
              <w:t xml:space="preserve"> 1 313,0</w:t>
            </w:r>
          </w:p>
        </w:tc>
      </w:tr>
      <w:tr w:rsidR="00040F68"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1 05 00000 00 0000 000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СОВОКУПНЫЙ ДОХОД</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4</w:t>
            </w:r>
            <w:r w:rsidR="003B7698">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879</w:t>
            </w:r>
            <w:r w:rsidR="003B7698">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7</w:t>
            </w:r>
          </w:p>
        </w:tc>
      </w:tr>
      <w:tr w:rsidR="00040F68" w:rsidRPr="00040F68" w:rsidTr="00A07DA0">
        <w:trPr>
          <w:trHeight w:val="6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1 05 01000 00 0000 110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w:t>
            </w:r>
            <w:r w:rsidR="003B7698">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876</w:t>
            </w:r>
            <w:r w:rsidR="003B7698">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7</w:t>
            </w:r>
          </w:p>
        </w:tc>
      </w:tr>
      <w:tr w:rsidR="00040F68" w:rsidRPr="00040F68" w:rsidTr="00A07DA0">
        <w:trPr>
          <w:trHeight w:val="6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60359">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1 05 0101</w:t>
            </w:r>
            <w:r w:rsidR="00360359">
              <w:rPr>
                <w:rFonts w:ascii="Times New Roman" w:eastAsia="Times New Roman" w:hAnsi="Times New Roman" w:cs="Times New Roman"/>
                <w:sz w:val="24"/>
                <w:szCs w:val="24"/>
                <w:lang w:eastAsia="ru-RU"/>
              </w:rPr>
              <w:t>1</w:t>
            </w:r>
            <w:r w:rsidRPr="004424C3">
              <w:rPr>
                <w:rFonts w:ascii="Times New Roman" w:eastAsia="Times New Roman" w:hAnsi="Times New Roman" w:cs="Times New Roman"/>
                <w:sz w:val="24"/>
                <w:szCs w:val="24"/>
                <w:lang w:eastAsia="ru-RU"/>
              </w:rPr>
              <w:t xml:space="preserve"> 01 0000 110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w:t>
            </w:r>
            <w:r w:rsidR="003B7698">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876</w:t>
            </w:r>
            <w:r w:rsidR="003B7698">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7</w:t>
            </w:r>
          </w:p>
        </w:tc>
      </w:tr>
      <w:tr w:rsidR="00040F68" w:rsidRPr="00040F68" w:rsidTr="00A07DA0">
        <w:trPr>
          <w:trHeight w:val="3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1 05 03000 01 0000 110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Единый сельскохозяйственный налог</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w:t>
            </w:r>
          </w:p>
        </w:tc>
      </w:tr>
      <w:tr w:rsidR="00040F68" w:rsidRPr="00040F68" w:rsidTr="00A07DA0">
        <w:trPr>
          <w:trHeight w:val="3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1 05 03010 01 0000 110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Единый сельскохозяйственный налог</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w:t>
            </w:r>
          </w:p>
        </w:tc>
      </w:tr>
      <w:tr w:rsidR="00040F68" w:rsidRPr="00040F68" w:rsidTr="00A07DA0">
        <w:trPr>
          <w:trHeight w:val="5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1 05 04000 02 0000 110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sidR="003B7698">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000</w:t>
            </w:r>
            <w:r w:rsidR="003B7698">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040F68" w:rsidRPr="00040F68" w:rsidTr="00A07DA0">
        <w:trPr>
          <w:trHeight w:val="9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1 05 04060 02 0000 110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sidR="003B7698">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000</w:t>
            </w:r>
            <w:r w:rsidR="003B7698">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040F68" w:rsidRPr="00040F68" w:rsidTr="00A07DA0">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1 06 00000 00 0000 000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ИМУЩЕСТВО</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2</w:t>
            </w:r>
            <w:r w:rsidR="003B7698">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016</w:t>
            </w:r>
            <w:r w:rsidR="003B7698">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040F68" w:rsidRPr="00040F68" w:rsidTr="00A07DA0">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1 06 01000 00 0000 110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 на имущество физических лиц</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875,0</w:t>
            </w:r>
          </w:p>
        </w:tc>
      </w:tr>
      <w:tr w:rsidR="00040F68" w:rsidRPr="00040F68" w:rsidTr="00A07DA0">
        <w:trPr>
          <w:trHeight w:val="9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1 06 01020 14 0000 110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875,0</w:t>
            </w:r>
          </w:p>
        </w:tc>
      </w:tr>
      <w:tr w:rsidR="00040F68"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1 06 06000 00 0000 110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sidR="003B7698">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141</w:t>
            </w:r>
            <w:r w:rsidR="003B7698">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040F68"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1 06 06030 00 0000 110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организаций</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538,0</w:t>
            </w:r>
          </w:p>
        </w:tc>
      </w:tr>
      <w:tr w:rsidR="00040F68" w:rsidRPr="00040F68" w:rsidTr="00A07DA0">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1 06 06032 14 0000 110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538,0</w:t>
            </w:r>
          </w:p>
        </w:tc>
      </w:tr>
      <w:tr w:rsidR="00040F68"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1 06 06040 00 0000 110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физических лиц</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603,0</w:t>
            </w:r>
          </w:p>
        </w:tc>
      </w:tr>
      <w:tr w:rsidR="00040F68" w:rsidRPr="00040F68" w:rsidTr="00A07DA0">
        <w:trPr>
          <w:trHeight w:val="72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1 06 06042 14 0000 110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603,0</w:t>
            </w:r>
          </w:p>
        </w:tc>
      </w:tr>
      <w:tr w:rsidR="00040F68" w:rsidRPr="00040F68" w:rsidTr="00A07DA0">
        <w:trPr>
          <w:trHeight w:val="6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1 07 00000 00 0000 000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СБОРЫ И РЕГУЛЯРНЫЕ ПЛАТЕЖИ ЗА ПОЛЬЗОВАНИЕ ПРИРОДНЫМИ РЕСУРСАМИ</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56</w:t>
            </w:r>
            <w:r w:rsidR="003B7698">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440</w:t>
            </w:r>
            <w:r w:rsidR="003B7698">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8</w:t>
            </w:r>
          </w:p>
        </w:tc>
      </w:tr>
      <w:tr w:rsidR="00040F68"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1 07 01000 01 0000 110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добычу полезных ископаемых</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56</w:t>
            </w:r>
            <w:r w:rsidR="003B7698">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440</w:t>
            </w:r>
            <w:r w:rsidR="003B7698">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8</w:t>
            </w:r>
          </w:p>
        </w:tc>
      </w:tr>
      <w:tr w:rsidR="00040F68" w:rsidRPr="00040F68" w:rsidTr="00A07DA0">
        <w:trPr>
          <w:trHeight w:val="261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1 07 01030 01 0000 110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56</w:t>
            </w:r>
            <w:r w:rsidR="003B7698">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440</w:t>
            </w:r>
            <w:r w:rsidR="003B7698">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8</w:t>
            </w:r>
          </w:p>
        </w:tc>
      </w:tr>
      <w:tr w:rsidR="00040F68"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1 08 00000 00 0000 000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ГОСУДАРСТВЕННАЯ ПОШЛИНА</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w:t>
            </w:r>
            <w:r w:rsidR="003B7698">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400</w:t>
            </w:r>
            <w:r w:rsidR="003B7698">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040F68" w:rsidRPr="00040F68" w:rsidTr="00A07DA0">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1 08 03000 01 0000 110</w:t>
            </w:r>
          </w:p>
        </w:tc>
        <w:tc>
          <w:tcPr>
            <w:tcW w:w="251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Государственная пошлина по делам, рассматриваемым в судах общей юрисдикции, мировыми судьями </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sidR="003B7698">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400</w:t>
            </w:r>
            <w:r w:rsidR="003B7698">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040F68" w:rsidRPr="00040F68" w:rsidTr="00A07DA0">
        <w:trPr>
          <w:trHeight w:val="960"/>
        </w:trPr>
        <w:tc>
          <w:tcPr>
            <w:tcW w:w="474"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1 08 03010 01 0000 110</w:t>
            </w:r>
          </w:p>
        </w:tc>
        <w:tc>
          <w:tcPr>
            <w:tcW w:w="2511" w:type="pct"/>
            <w:tcBorders>
              <w:top w:val="nil"/>
              <w:left w:val="nil"/>
              <w:bottom w:val="single" w:sz="4" w:space="0" w:color="auto"/>
              <w:right w:val="single" w:sz="4" w:space="0" w:color="auto"/>
            </w:tcBorders>
            <w:shd w:val="clear" w:color="auto" w:fill="auto"/>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sidR="003B7698">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400</w:t>
            </w:r>
            <w:r w:rsidR="003B7698">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040F68" w:rsidRPr="00040F68" w:rsidTr="00A07DA0">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Неналоговые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5B59E4"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4424C3" w:rsidRPr="004424C3">
              <w:rPr>
                <w:rFonts w:ascii="Times New Roman" w:eastAsia="Times New Roman" w:hAnsi="Times New Roman" w:cs="Times New Roman"/>
                <w:bCs/>
                <w:sz w:val="24"/>
                <w:szCs w:val="24"/>
                <w:lang w:eastAsia="ru-RU"/>
              </w:rPr>
              <w:t>8</w:t>
            </w:r>
            <w:r w:rsidR="003B7698">
              <w:rPr>
                <w:rFonts w:ascii="Times New Roman" w:eastAsia="Times New Roman" w:hAnsi="Times New Roman" w:cs="Times New Roman"/>
                <w:bCs/>
                <w:sz w:val="24"/>
                <w:szCs w:val="24"/>
                <w:lang w:eastAsia="ru-RU"/>
              </w:rPr>
              <w:t> </w:t>
            </w:r>
            <w:r w:rsidR="004424C3" w:rsidRPr="004424C3">
              <w:rPr>
                <w:rFonts w:ascii="Times New Roman" w:eastAsia="Times New Roman" w:hAnsi="Times New Roman" w:cs="Times New Roman"/>
                <w:bCs/>
                <w:sz w:val="24"/>
                <w:szCs w:val="24"/>
                <w:lang w:eastAsia="ru-RU"/>
              </w:rPr>
              <w:t>440</w:t>
            </w:r>
            <w:r w:rsidR="003B7698">
              <w:rPr>
                <w:rFonts w:ascii="Times New Roman" w:eastAsia="Times New Roman" w:hAnsi="Times New Roman" w:cs="Times New Roman"/>
                <w:bCs/>
                <w:sz w:val="24"/>
                <w:szCs w:val="24"/>
                <w:lang w:eastAsia="ru-RU"/>
              </w:rPr>
              <w:t>,</w:t>
            </w:r>
            <w:r w:rsidR="004424C3" w:rsidRPr="004424C3">
              <w:rPr>
                <w:rFonts w:ascii="Times New Roman" w:eastAsia="Times New Roman" w:hAnsi="Times New Roman" w:cs="Times New Roman"/>
                <w:bCs/>
                <w:sz w:val="24"/>
                <w:szCs w:val="24"/>
                <w:lang w:eastAsia="ru-RU"/>
              </w:rPr>
              <w:t>0</w:t>
            </w:r>
          </w:p>
        </w:tc>
      </w:tr>
      <w:tr w:rsidR="00040F68" w:rsidRPr="00040F68" w:rsidTr="00A07DA0">
        <w:trPr>
          <w:trHeight w:val="10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lastRenderedPageBreak/>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1 11 00000 00 0000 000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ДОХОДЫ ОТ ИСПОЛЬЗОВАНИЯ ИМУЩЕСТВА, НАХОДЯЩЕГОСЯ В ГОСУДАРСТВЕННОЙ И МУНИЦИПАЛЬНОЙ СОБСТВЕННОСТИ</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2</w:t>
            </w:r>
            <w:r w:rsidR="003B7698">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880</w:t>
            </w:r>
            <w:r w:rsidR="003B7698">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040F68" w:rsidRPr="00040F68" w:rsidTr="00A07DA0">
        <w:trPr>
          <w:trHeight w:val="16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1 11 05012 14 0000 120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sidR="003B7698">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880</w:t>
            </w:r>
            <w:r w:rsidR="003B7698">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040F68" w:rsidRPr="00040F68" w:rsidTr="00A07DA0">
        <w:trPr>
          <w:trHeight w:val="16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1 11 05034 14 0000 120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sidR="003B7698">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000</w:t>
            </w:r>
            <w:r w:rsidR="003B7698">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040F68" w:rsidRPr="00040F68" w:rsidTr="00A07DA0">
        <w:trPr>
          <w:trHeight w:val="6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1 12 00000 00 0000 000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ПЛАТЕЖИ ПРИ ПОЛЬЗОВАНИИ ПРИРОДНЫМИ РЕСУРСАМИ</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5B59E4"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20 </w:t>
            </w:r>
            <w:r w:rsidR="004424C3" w:rsidRPr="004424C3">
              <w:rPr>
                <w:rFonts w:ascii="Times New Roman" w:eastAsia="Times New Roman" w:hAnsi="Times New Roman" w:cs="Times New Roman"/>
                <w:bCs/>
                <w:sz w:val="24"/>
                <w:szCs w:val="24"/>
                <w:lang w:eastAsia="ru-RU"/>
              </w:rPr>
              <w:t>300,0</w:t>
            </w:r>
          </w:p>
        </w:tc>
      </w:tr>
      <w:tr w:rsidR="00040F68" w:rsidRPr="00040F68" w:rsidTr="00A07DA0">
        <w:trPr>
          <w:trHeight w:val="49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1 12 01000 01 0000 120 </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негативное воздействие на окружающую среду</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300,0</w:t>
            </w:r>
          </w:p>
        </w:tc>
      </w:tr>
      <w:tr w:rsidR="00040F68" w:rsidRPr="00040F68" w:rsidTr="00A07DA0">
        <w:trPr>
          <w:trHeight w:val="63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1 12 01010 01 0000 120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100,0</w:t>
            </w:r>
          </w:p>
        </w:tc>
      </w:tr>
      <w:tr w:rsidR="00040F68" w:rsidRPr="00040F68" w:rsidTr="00A07DA0">
        <w:trPr>
          <w:trHeight w:val="495"/>
        </w:trPr>
        <w:tc>
          <w:tcPr>
            <w:tcW w:w="474"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1 12 01030 01 0000 120</w:t>
            </w:r>
          </w:p>
        </w:tc>
        <w:tc>
          <w:tcPr>
            <w:tcW w:w="2511" w:type="pct"/>
            <w:tcBorders>
              <w:top w:val="nil"/>
              <w:left w:val="nil"/>
              <w:bottom w:val="single" w:sz="4" w:space="0" w:color="auto"/>
              <w:right w:val="single" w:sz="4" w:space="0" w:color="auto"/>
            </w:tcBorders>
            <w:shd w:val="clear" w:color="auto" w:fill="auto"/>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сбросы загрязняющих веществ в водные объекты</w:t>
            </w:r>
          </w:p>
        </w:tc>
        <w:tc>
          <w:tcPr>
            <w:tcW w:w="676" w:type="pct"/>
            <w:tcBorders>
              <w:top w:val="nil"/>
              <w:left w:val="nil"/>
              <w:bottom w:val="single" w:sz="4" w:space="0" w:color="auto"/>
              <w:right w:val="single" w:sz="4" w:space="0" w:color="auto"/>
            </w:tcBorders>
            <w:shd w:val="clear" w:color="auto" w:fill="auto"/>
            <w:noWrap/>
            <w:hideMark/>
          </w:tcPr>
          <w:p w:rsidR="004424C3" w:rsidRPr="004424C3" w:rsidRDefault="005B59E4"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20 0</w:t>
            </w:r>
            <w:r w:rsidR="004424C3" w:rsidRPr="004424C3">
              <w:rPr>
                <w:rFonts w:ascii="Times New Roman" w:eastAsia="Times New Roman" w:hAnsi="Times New Roman" w:cs="Times New Roman"/>
                <w:sz w:val="24"/>
                <w:szCs w:val="24"/>
                <w:lang w:eastAsia="ru-RU"/>
              </w:rPr>
              <w:t>50,0</w:t>
            </w:r>
          </w:p>
        </w:tc>
      </w:tr>
      <w:tr w:rsidR="00040F68"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1 12 01041 01 0000 120</w:t>
            </w:r>
          </w:p>
        </w:tc>
        <w:tc>
          <w:tcPr>
            <w:tcW w:w="2511" w:type="pct"/>
            <w:tcBorders>
              <w:top w:val="nil"/>
              <w:left w:val="nil"/>
              <w:bottom w:val="single" w:sz="4" w:space="0" w:color="auto"/>
              <w:right w:val="single" w:sz="4" w:space="0" w:color="auto"/>
            </w:tcBorders>
            <w:shd w:val="clear" w:color="auto" w:fill="auto"/>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размещение отходов производства</w:t>
            </w:r>
          </w:p>
        </w:tc>
        <w:tc>
          <w:tcPr>
            <w:tcW w:w="676"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150,0</w:t>
            </w:r>
          </w:p>
        </w:tc>
      </w:tr>
      <w:tr w:rsidR="00040F68" w:rsidRPr="00040F68" w:rsidTr="00A07DA0">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1 13 00000 00 0000 000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ДОХОДЫ ОТ ОКАЗАНИЯ ПЛАТНЫХ УСЛУГ И КОМПЕНСАЦИИ ЗАТРАТ ГОСУДАРСТВА</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w:t>
            </w:r>
            <w:r w:rsidR="003B7698">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370</w:t>
            </w:r>
            <w:r w:rsidR="003B7698">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040F68"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1 13 01000 00 0000 130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оказания платных услуг (работ)</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sidR="003B7698">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3</w:t>
            </w:r>
            <w:r w:rsidR="00B551EA">
              <w:rPr>
                <w:rFonts w:ascii="Times New Roman" w:eastAsia="Times New Roman" w:hAnsi="Times New Roman" w:cs="Times New Roman"/>
                <w:sz w:val="24"/>
                <w:szCs w:val="24"/>
                <w:lang w:eastAsia="ru-RU"/>
              </w:rPr>
              <w:t>2</w:t>
            </w:r>
            <w:r w:rsidRPr="004424C3">
              <w:rPr>
                <w:rFonts w:ascii="Times New Roman" w:eastAsia="Times New Roman" w:hAnsi="Times New Roman" w:cs="Times New Roman"/>
                <w:sz w:val="24"/>
                <w:szCs w:val="24"/>
                <w:lang w:eastAsia="ru-RU"/>
              </w:rPr>
              <w:t>0</w:t>
            </w:r>
            <w:r w:rsidR="003B7698">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040F68" w:rsidRPr="00040F68" w:rsidTr="00A07DA0">
        <w:trPr>
          <w:trHeight w:val="69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1 13 01994 14 0000 130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sidR="003B7698">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3</w:t>
            </w:r>
            <w:r w:rsidR="008B2283">
              <w:rPr>
                <w:rFonts w:ascii="Times New Roman" w:eastAsia="Times New Roman" w:hAnsi="Times New Roman" w:cs="Times New Roman"/>
                <w:sz w:val="24"/>
                <w:szCs w:val="24"/>
                <w:lang w:eastAsia="ru-RU"/>
              </w:rPr>
              <w:t>2</w:t>
            </w:r>
            <w:r w:rsidRPr="004424C3">
              <w:rPr>
                <w:rFonts w:ascii="Times New Roman" w:eastAsia="Times New Roman" w:hAnsi="Times New Roman" w:cs="Times New Roman"/>
                <w:sz w:val="24"/>
                <w:szCs w:val="24"/>
                <w:lang w:eastAsia="ru-RU"/>
              </w:rPr>
              <w:t>0</w:t>
            </w:r>
            <w:r w:rsidR="003B7698">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8B2283" w:rsidRPr="00040F68" w:rsidTr="00A07DA0">
        <w:trPr>
          <w:trHeight w:val="451"/>
        </w:trPr>
        <w:tc>
          <w:tcPr>
            <w:tcW w:w="474" w:type="pct"/>
            <w:tcBorders>
              <w:top w:val="nil"/>
              <w:left w:val="single" w:sz="4" w:space="0" w:color="auto"/>
              <w:bottom w:val="single" w:sz="4" w:space="0" w:color="auto"/>
              <w:right w:val="single" w:sz="4" w:space="0" w:color="auto"/>
            </w:tcBorders>
            <w:shd w:val="clear" w:color="auto" w:fill="FFFFFF" w:themeFill="background1"/>
            <w:noWrap/>
          </w:tcPr>
          <w:p w:rsidR="008B2283" w:rsidRPr="004424C3" w:rsidRDefault="008B228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tcPr>
          <w:p w:rsidR="008B2283" w:rsidRPr="004424C3" w:rsidRDefault="008B228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1 13 02000 00 0000 130</w:t>
            </w:r>
          </w:p>
        </w:tc>
        <w:tc>
          <w:tcPr>
            <w:tcW w:w="2511" w:type="pct"/>
            <w:tcBorders>
              <w:top w:val="nil"/>
              <w:left w:val="nil"/>
              <w:bottom w:val="single" w:sz="4" w:space="0" w:color="auto"/>
              <w:right w:val="single" w:sz="4" w:space="0" w:color="auto"/>
            </w:tcBorders>
            <w:shd w:val="clear" w:color="auto" w:fill="FFFFFF" w:themeFill="background1"/>
          </w:tcPr>
          <w:p w:rsidR="008B2283" w:rsidRPr="004424C3" w:rsidRDefault="008B2283" w:rsidP="008B2283">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Доходы от компенсации затрат государства</w:t>
            </w:r>
          </w:p>
        </w:tc>
        <w:tc>
          <w:tcPr>
            <w:tcW w:w="676" w:type="pct"/>
            <w:tcBorders>
              <w:top w:val="nil"/>
              <w:left w:val="nil"/>
              <w:bottom w:val="single" w:sz="4" w:space="0" w:color="auto"/>
              <w:right w:val="single" w:sz="4" w:space="0" w:color="auto"/>
            </w:tcBorders>
            <w:shd w:val="clear" w:color="auto" w:fill="FFFFFF" w:themeFill="background1"/>
            <w:noWrap/>
          </w:tcPr>
          <w:p w:rsidR="008B2283" w:rsidRPr="004424C3" w:rsidRDefault="008B228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8B2283" w:rsidRPr="00040F68" w:rsidTr="00A07DA0">
        <w:trPr>
          <w:trHeight w:val="690"/>
        </w:trPr>
        <w:tc>
          <w:tcPr>
            <w:tcW w:w="474" w:type="pct"/>
            <w:tcBorders>
              <w:top w:val="nil"/>
              <w:left w:val="single" w:sz="4" w:space="0" w:color="auto"/>
              <w:bottom w:val="single" w:sz="4" w:space="0" w:color="auto"/>
              <w:right w:val="single" w:sz="4" w:space="0" w:color="auto"/>
            </w:tcBorders>
            <w:shd w:val="clear" w:color="auto" w:fill="FFFFFF" w:themeFill="background1"/>
            <w:noWrap/>
          </w:tcPr>
          <w:p w:rsidR="008B2283" w:rsidRPr="004424C3" w:rsidRDefault="008B228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tcPr>
          <w:p w:rsidR="008B2283" w:rsidRPr="004424C3" w:rsidRDefault="008B228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1 13 02064 14 0000 130</w:t>
            </w:r>
          </w:p>
        </w:tc>
        <w:tc>
          <w:tcPr>
            <w:tcW w:w="2511" w:type="pct"/>
            <w:tcBorders>
              <w:top w:val="nil"/>
              <w:left w:val="nil"/>
              <w:bottom w:val="single" w:sz="4" w:space="0" w:color="auto"/>
              <w:right w:val="single" w:sz="4" w:space="0" w:color="auto"/>
            </w:tcBorders>
            <w:shd w:val="clear" w:color="auto" w:fill="FFFFFF" w:themeFill="background1"/>
          </w:tcPr>
          <w:p w:rsidR="008B2283" w:rsidRPr="004424C3" w:rsidRDefault="008B2283" w:rsidP="008B2283">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tcPr>
          <w:p w:rsidR="008B2283" w:rsidRPr="004424C3" w:rsidRDefault="008B228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040F68" w:rsidRPr="00040F68" w:rsidTr="00A07DA0">
        <w:trPr>
          <w:trHeight w:val="6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1 14 00000 00 0000 000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ДОХОДЫ ОТ ПРОДАЖИ МАТЕРИАЛЬНЫХ И НЕМАТЕРИАЛЬНЫХ АКТИВОВ</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420,0</w:t>
            </w:r>
          </w:p>
        </w:tc>
      </w:tr>
      <w:tr w:rsidR="00040F68" w:rsidRPr="00040F68" w:rsidTr="00A07DA0">
        <w:trPr>
          <w:trHeight w:val="557"/>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1 14 02000 00 0000 000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420,0</w:t>
            </w:r>
          </w:p>
        </w:tc>
      </w:tr>
      <w:tr w:rsidR="00040F68" w:rsidRPr="00040F68" w:rsidTr="00A07DA0">
        <w:trPr>
          <w:trHeight w:val="19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1 14 02043 14 0000 410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420,0</w:t>
            </w:r>
          </w:p>
        </w:tc>
      </w:tr>
      <w:tr w:rsidR="00040F68" w:rsidRPr="00040F68" w:rsidTr="00A07DA0">
        <w:trPr>
          <w:trHeight w:val="4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1 16 00000 00 0000 000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ШТРАФЫ, САНКЦИИ, ВОЗМЕЩЕНИЕ УЩЕРБА</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w:t>
            </w:r>
            <w:r w:rsidR="003B7698">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720</w:t>
            </w:r>
            <w:r w:rsidR="003B7698">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040F68" w:rsidRPr="00040F68" w:rsidTr="00A07DA0">
        <w:trPr>
          <w:trHeight w:val="7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1 16 01000 01 0000 140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750,0</w:t>
            </w:r>
          </w:p>
        </w:tc>
      </w:tr>
      <w:tr w:rsidR="00040F68" w:rsidRPr="00040F68" w:rsidTr="00A07DA0">
        <w:trPr>
          <w:trHeight w:val="169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0E5D38"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r w:rsidR="004424C3" w:rsidRPr="004424C3">
              <w:rPr>
                <w:rFonts w:ascii="Times New Roman" w:eastAsia="Times New Roman" w:hAnsi="Times New Roman" w:cs="Times New Roman"/>
                <w:sz w:val="24"/>
                <w:szCs w:val="24"/>
                <w:lang w:eastAsia="ru-RU"/>
              </w:rPr>
              <w:t> </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1 16 01053 01 0000 140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750,0</w:t>
            </w:r>
          </w:p>
        </w:tc>
      </w:tr>
      <w:tr w:rsidR="00040F68" w:rsidRPr="00040F68" w:rsidTr="00A07DA0">
        <w:trPr>
          <w:trHeight w:val="75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1 16 02000 02 0000 140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040F68" w:rsidRPr="00040F68" w:rsidTr="00A07DA0">
        <w:trPr>
          <w:trHeight w:val="108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1 16 02020 02 0000 140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040F68" w:rsidRPr="00040F68" w:rsidTr="00A07DA0">
        <w:trPr>
          <w:trHeight w:val="231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1 16 07000 00 0000 140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040F68" w:rsidRPr="00040F68" w:rsidTr="00A07DA0">
        <w:trPr>
          <w:trHeight w:val="556"/>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1 16 07010 14 0000 140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040F68" w:rsidRPr="00040F68" w:rsidTr="00A07DA0">
        <w:trPr>
          <w:trHeight w:val="48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1 16 10000 00 0000 140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210,0</w:t>
            </w:r>
          </w:p>
        </w:tc>
      </w:tr>
      <w:tr w:rsidR="00040F68" w:rsidRPr="00040F68" w:rsidTr="00A07DA0">
        <w:trPr>
          <w:trHeight w:val="557"/>
        </w:trPr>
        <w:tc>
          <w:tcPr>
            <w:tcW w:w="474"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1 16 10123 01 0000 140</w:t>
            </w:r>
          </w:p>
        </w:tc>
        <w:tc>
          <w:tcPr>
            <w:tcW w:w="2511" w:type="pct"/>
            <w:tcBorders>
              <w:top w:val="nil"/>
              <w:left w:val="nil"/>
              <w:bottom w:val="single" w:sz="4" w:space="0" w:color="auto"/>
              <w:right w:val="single" w:sz="4" w:space="0" w:color="auto"/>
            </w:tcBorders>
            <w:shd w:val="clear" w:color="auto" w:fill="auto"/>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676"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210,0</w:t>
            </w:r>
          </w:p>
        </w:tc>
      </w:tr>
      <w:tr w:rsidR="00040F68"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1 16 11000 01 0000 140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Платежи уплачиваемые в целях возмещения вреда</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700,0</w:t>
            </w:r>
          </w:p>
        </w:tc>
      </w:tr>
      <w:tr w:rsidR="00040F68" w:rsidRPr="00040F68" w:rsidTr="00A07DA0">
        <w:trPr>
          <w:trHeight w:val="352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1 16 11050 01 0000 140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700,0</w:t>
            </w:r>
          </w:p>
        </w:tc>
      </w:tr>
      <w:tr w:rsidR="00040F68"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1 17 00000 00 0000 000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ПРОЧИЕ НЕНАЛОГОВЫЕ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w:t>
            </w:r>
            <w:r w:rsidR="003B7698">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750</w:t>
            </w:r>
            <w:r w:rsidR="003B7698">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040F68"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1 17 05000 00 0000 180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Прочие неналоговые доходы </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sidR="003B7698">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750</w:t>
            </w:r>
            <w:r w:rsidR="003B7698">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040F68" w:rsidRPr="00040F68" w:rsidTr="00A07DA0">
        <w:trPr>
          <w:trHeight w:val="45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1 17 05040 14 0000 180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sidR="003B7698">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750</w:t>
            </w:r>
            <w:r w:rsidR="003B7698">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040F68" w:rsidRPr="00040F68" w:rsidTr="00A07DA0">
        <w:trPr>
          <w:trHeight w:val="3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BD0FF9" w:rsidRDefault="004424C3" w:rsidP="00696B8C">
            <w:pPr>
              <w:shd w:val="clear" w:color="auto" w:fill="FFFFFF" w:themeFill="background1"/>
              <w:spacing w:after="0" w:line="240" w:lineRule="auto"/>
              <w:jc w:val="center"/>
              <w:rPr>
                <w:rFonts w:ascii="Times New Roman" w:eastAsia="Times New Roman" w:hAnsi="Times New Roman" w:cs="Times New Roman"/>
                <w:b/>
                <w:bCs/>
                <w:sz w:val="24"/>
                <w:szCs w:val="24"/>
                <w:lang w:eastAsia="ru-RU"/>
              </w:rPr>
            </w:pPr>
            <w:r w:rsidRPr="00BD0FF9">
              <w:rPr>
                <w:rFonts w:ascii="Times New Roman" w:eastAsia="Times New Roman" w:hAnsi="Times New Roman" w:cs="Times New Roman"/>
                <w:b/>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BD0FF9" w:rsidRDefault="004424C3" w:rsidP="00696B8C">
            <w:pPr>
              <w:shd w:val="clear" w:color="auto" w:fill="FFFFFF" w:themeFill="background1"/>
              <w:spacing w:after="0" w:line="240" w:lineRule="auto"/>
              <w:rPr>
                <w:rFonts w:ascii="Times New Roman" w:eastAsia="Times New Roman" w:hAnsi="Times New Roman" w:cs="Times New Roman"/>
                <w:b/>
                <w:bCs/>
                <w:sz w:val="24"/>
                <w:szCs w:val="24"/>
                <w:lang w:eastAsia="ru-RU"/>
              </w:rPr>
            </w:pPr>
            <w:r w:rsidRPr="00BD0FF9">
              <w:rPr>
                <w:rFonts w:ascii="Times New Roman" w:eastAsia="Times New Roman" w:hAnsi="Times New Roman" w:cs="Times New Roman"/>
                <w:b/>
                <w:bCs/>
                <w:sz w:val="24"/>
                <w:szCs w:val="24"/>
                <w:lang w:eastAsia="ru-RU"/>
              </w:rPr>
              <w:t>2 00 00000 00 0000 000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BD0FF9" w:rsidRDefault="004424C3" w:rsidP="00696B8C">
            <w:pPr>
              <w:shd w:val="clear" w:color="auto" w:fill="FFFFFF" w:themeFill="background1"/>
              <w:spacing w:after="0" w:line="240" w:lineRule="auto"/>
              <w:rPr>
                <w:rFonts w:ascii="Times New Roman" w:eastAsia="Times New Roman" w:hAnsi="Times New Roman" w:cs="Times New Roman"/>
                <w:b/>
                <w:bCs/>
                <w:sz w:val="24"/>
                <w:szCs w:val="24"/>
                <w:lang w:eastAsia="ru-RU"/>
              </w:rPr>
            </w:pPr>
            <w:r w:rsidRPr="00BD0FF9">
              <w:rPr>
                <w:rFonts w:ascii="Times New Roman" w:eastAsia="Times New Roman" w:hAnsi="Times New Roman" w:cs="Times New Roman"/>
                <w:b/>
                <w:bCs/>
                <w:sz w:val="24"/>
                <w:szCs w:val="24"/>
                <w:lang w:eastAsia="ru-RU"/>
              </w:rPr>
              <w:t>БЕЗВОЗМЕЗДНЫЕ ПОСТУПЛЕНИЯ</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BD0FF9" w:rsidRDefault="00BD0FF9" w:rsidP="00696B8C">
            <w:pPr>
              <w:shd w:val="clear" w:color="auto" w:fill="FFFFFF" w:themeFill="background1"/>
              <w:spacing w:after="0" w:line="240" w:lineRule="auto"/>
              <w:jc w:val="right"/>
              <w:rPr>
                <w:rFonts w:ascii="Times New Roman" w:eastAsia="Times New Roman" w:hAnsi="Times New Roman" w:cs="Times New Roman"/>
                <w:b/>
                <w:bCs/>
                <w:sz w:val="24"/>
                <w:szCs w:val="24"/>
                <w:lang w:eastAsia="ru-RU"/>
              </w:rPr>
            </w:pPr>
            <w:r w:rsidRPr="00BD0FF9">
              <w:rPr>
                <w:rFonts w:ascii="Times New Roman" w:eastAsia="Times New Roman" w:hAnsi="Times New Roman" w:cs="Times New Roman"/>
                <w:b/>
                <w:bCs/>
                <w:sz w:val="24"/>
                <w:szCs w:val="24"/>
                <w:lang w:eastAsia="ru-RU"/>
              </w:rPr>
              <w:t>640 837,0</w:t>
            </w:r>
          </w:p>
        </w:tc>
      </w:tr>
      <w:tr w:rsidR="00040F68" w:rsidRPr="00040F68" w:rsidTr="00A07DA0">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BD0FF9" w:rsidRDefault="004424C3" w:rsidP="00696B8C">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BD0FF9">
              <w:rPr>
                <w:rFonts w:ascii="Times New Roman" w:eastAsia="Times New Roman" w:hAnsi="Times New Roman" w:cs="Times New Roman"/>
                <w:b/>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4424C3" w:rsidRPr="00BD0FF9" w:rsidRDefault="004424C3" w:rsidP="00696B8C">
            <w:pPr>
              <w:shd w:val="clear" w:color="auto" w:fill="FFFFFF" w:themeFill="background1"/>
              <w:spacing w:after="0" w:line="240" w:lineRule="auto"/>
              <w:rPr>
                <w:rFonts w:ascii="Times New Roman" w:eastAsia="Times New Roman" w:hAnsi="Times New Roman" w:cs="Times New Roman"/>
                <w:b/>
                <w:sz w:val="24"/>
                <w:szCs w:val="24"/>
                <w:lang w:eastAsia="ru-RU"/>
              </w:rPr>
            </w:pPr>
            <w:r w:rsidRPr="00BD0FF9">
              <w:rPr>
                <w:rFonts w:ascii="Times New Roman" w:eastAsia="Times New Roman" w:hAnsi="Times New Roman" w:cs="Times New Roman"/>
                <w:b/>
                <w:sz w:val="24"/>
                <w:szCs w:val="24"/>
                <w:lang w:eastAsia="ru-RU"/>
              </w:rPr>
              <w:t>2 02 00000 00 0000 000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4424C3" w:rsidRPr="00BD0FF9" w:rsidRDefault="004424C3" w:rsidP="00696B8C">
            <w:pPr>
              <w:shd w:val="clear" w:color="auto" w:fill="FFFFFF" w:themeFill="background1"/>
              <w:spacing w:after="0" w:line="240" w:lineRule="auto"/>
              <w:rPr>
                <w:rFonts w:ascii="Times New Roman" w:eastAsia="Times New Roman" w:hAnsi="Times New Roman" w:cs="Times New Roman"/>
                <w:b/>
                <w:sz w:val="24"/>
                <w:szCs w:val="24"/>
                <w:lang w:eastAsia="ru-RU"/>
              </w:rPr>
            </w:pPr>
            <w:r w:rsidRPr="00BD0FF9">
              <w:rPr>
                <w:rFonts w:ascii="Times New Roman" w:eastAsia="Times New Roman" w:hAnsi="Times New Roman" w:cs="Times New Roman"/>
                <w:b/>
                <w:sz w:val="24"/>
                <w:szCs w:val="24"/>
                <w:lang w:eastAsia="ru-RU"/>
              </w:rPr>
              <w:t>БЕЗВОЗМЕЗДНЫЕ ПОСТУПЛЕНИЯ ОТ ДРУГИХ БЮДЖЕТОВ БЮДЖЕТНОЙ СИСТЕМЫ РОССИЙСКОЙ ФЕДЕРАЦИИ</w:t>
            </w:r>
          </w:p>
        </w:tc>
        <w:tc>
          <w:tcPr>
            <w:tcW w:w="676" w:type="pct"/>
            <w:tcBorders>
              <w:top w:val="nil"/>
              <w:left w:val="nil"/>
              <w:bottom w:val="single" w:sz="4" w:space="0" w:color="auto"/>
              <w:right w:val="single" w:sz="4" w:space="0" w:color="auto"/>
            </w:tcBorders>
            <w:shd w:val="clear" w:color="auto" w:fill="FFFFFF" w:themeFill="background1"/>
            <w:noWrap/>
            <w:hideMark/>
          </w:tcPr>
          <w:p w:rsidR="004424C3" w:rsidRPr="00BD0FF9" w:rsidRDefault="00BD0FF9" w:rsidP="00696B8C">
            <w:pPr>
              <w:shd w:val="clear" w:color="auto" w:fill="FFFFFF" w:themeFill="background1"/>
              <w:spacing w:after="0" w:line="240" w:lineRule="auto"/>
              <w:jc w:val="right"/>
              <w:rPr>
                <w:rFonts w:ascii="Times New Roman" w:eastAsia="Times New Roman" w:hAnsi="Times New Roman" w:cs="Times New Roman"/>
                <w:b/>
                <w:sz w:val="24"/>
                <w:szCs w:val="24"/>
                <w:lang w:eastAsia="ru-RU"/>
              </w:rPr>
            </w:pPr>
            <w:r w:rsidRPr="00BD0FF9">
              <w:rPr>
                <w:rFonts w:ascii="Times New Roman" w:eastAsia="Times New Roman" w:hAnsi="Times New Roman" w:cs="Times New Roman"/>
                <w:b/>
                <w:sz w:val="24"/>
                <w:szCs w:val="24"/>
                <w:lang w:eastAsia="ru-RU"/>
              </w:rPr>
              <w:t>640 904,0</w:t>
            </w:r>
          </w:p>
        </w:tc>
      </w:tr>
      <w:tr w:rsidR="00040F68" w:rsidRPr="00040F68" w:rsidTr="00A07DA0">
        <w:trPr>
          <w:trHeight w:val="390"/>
        </w:trPr>
        <w:tc>
          <w:tcPr>
            <w:tcW w:w="474"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2 02 10000 00 0000 150</w:t>
            </w:r>
          </w:p>
        </w:tc>
        <w:tc>
          <w:tcPr>
            <w:tcW w:w="2511" w:type="pct"/>
            <w:tcBorders>
              <w:top w:val="nil"/>
              <w:left w:val="nil"/>
              <w:bottom w:val="single" w:sz="4" w:space="0" w:color="auto"/>
              <w:right w:val="single" w:sz="4" w:space="0" w:color="auto"/>
            </w:tcBorders>
            <w:shd w:val="clear" w:color="auto" w:fill="auto"/>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Дотации бюджетам бюджетной системы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195</w:t>
            </w:r>
            <w:r w:rsidR="003B7698">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318</w:t>
            </w:r>
            <w:r w:rsidR="003B7698">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040F68" w:rsidRPr="00040F68" w:rsidTr="00A07DA0">
        <w:trPr>
          <w:trHeight w:val="675"/>
        </w:trPr>
        <w:tc>
          <w:tcPr>
            <w:tcW w:w="474"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2 02 20000 00 0000 150</w:t>
            </w:r>
          </w:p>
        </w:tc>
        <w:tc>
          <w:tcPr>
            <w:tcW w:w="2511" w:type="pct"/>
            <w:tcBorders>
              <w:top w:val="nil"/>
              <w:left w:val="nil"/>
              <w:bottom w:val="single" w:sz="4" w:space="0" w:color="auto"/>
              <w:right w:val="single" w:sz="4" w:space="0" w:color="auto"/>
            </w:tcBorders>
            <w:shd w:val="clear" w:color="auto" w:fill="auto"/>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676" w:type="pct"/>
            <w:tcBorders>
              <w:top w:val="nil"/>
              <w:left w:val="nil"/>
              <w:bottom w:val="single" w:sz="4" w:space="0" w:color="auto"/>
              <w:right w:val="single" w:sz="4" w:space="0" w:color="auto"/>
            </w:tcBorders>
            <w:shd w:val="clear" w:color="auto" w:fill="auto"/>
            <w:noWrap/>
            <w:hideMark/>
          </w:tcPr>
          <w:p w:rsidR="004424C3" w:rsidRPr="004424C3" w:rsidRDefault="005C1E82"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85 843,7</w:t>
            </w:r>
          </w:p>
        </w:tc>
      </w:tr>
      <w:tr w:rsidR="00040F68" w:rsidRPr="00040F68" w:rsidTr="00A07DA0">
        <w:trPr>
          <w:trHeight w:val="630"/>
        </w:trPr>
        <w:tc>
          <w:tcPr>
            <w:tcW w:w="474"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2 02 30000 00 0000 150</w:t>
            </w:r>
          </w:p>
        </w:tc>
        <w:tc>
          <w:tcPr>
            <w:tcW w:w="2511" w:type="pct"/>
            <w:tcBorders>
              <w:top w:val="nil"/>
              <w:left w:val="nil"/>
              <w:bottom w:val="single" w:sz="4" w:space="0" w:color="auto"/>
              <w:right w:val="single" w:sz="4" w:space="0" w:color="auto"/>
            </w:tcBorders>
            <w:shd w:val="clear" w:color="auto" w:fill="auto"/>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Суб</w:t>
            </w:r>
            <w:bookmarkStart w:id="0" w:name="_GoBack"/>
            <w:bookmarkEnd w:id="0"/>
            <w:r w:rsidRPr="004424C3">
              <w:rPr>
                <w:rFonts w:ascii="Times New Roman" w:eastAsia="Times New Roman" w:hAnsi="Times New Roman" w:cs="Times New Roman"/>
                <w:sz w:val="24"/>
                <w:szCs w:val="24"/>
                <w:lang w:eastAsia="ru-RU"/>
              </w:rPr>
              <w:t>венции бюджетам бюджетной системы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4424C3" w:rsidRPr="004424C3" w:rsidRDefault="004424C3"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32</w:t>
            </w:r>
            <w:r w:rsidR="005C1E82">
              <w:rPr>
                <w:rFonts w:ascii="Times New Roman" w:eastAsia="Times New Roman" w:hAnsi="Times New Roman" w:cs="Times New Roman"/>
                <w:sz w:val="24"/>
                <w:szCs w:val="24"/>
                <w:lang w:eastAsia="ru-RU"/>
              </w:rPr>
              <w:t>6</w:t>
            </w:r>
            <w:r w:rsidR="003B7698">
              <w:rPr>
                <w:rFonts w:ascii="Times New Roman" w:eastAsia="Times New Roman" w:hAnsi="Times New Roman" w:cs="Times New Roman"/>
                <w:sz w:val="24"/>
                <w:szCs w:val="24"/>
                <w:lang w:eastAsia="ru-RU"/>
              </w:rPr>
              <w:t> </w:t>
            </w:r>
            <w:r w:rsidR="005C1E82">
              <w:rPr>
                <w:rFonts w:ascii="Times New Roman" w:eastAsia="Times New Roman" w:hAnsi="Times New Roman" w:cs="Times New Roman"/>
                <w:sz w:val="24"/>
                <w:szCs w:val="24"/>
                <w:lang w:eastAsia="ru-RU"/>
              </w:rPr>
              <w:t>915</w:t>
            </w:r>
            <w:r w:rsidR="003B7698">
              <w:rPr>
                <w:rFonts w:ascii="Times New Roman" w:eastAsia="Times New Roman" w:hAnsi="Times New Roman" w:cs="Times New Roman"/>
                <w:sz w:val="24"/>
                <w:szCs w:val="24"/>
                <w:lang w:eastAsia="ru-RU"/>
              </w:rPr>
              <w:t>,</w:t>
            </w:r>
            <w:r w:rsidR="005C1E82">
              <w:rPr>
                <w:rFonts w:ascii="Times New Roman" w:eastAsia="Times New Roman" w:hAnsi="Times New Roman" w:cs="Times New Roman"/>
                <w:sz w:val="24"/>
                <w:szCs w:val="24"/>
                <w:lang w:eastAsia="ru-RU"/>
              </w:rPr>
              <w:t>6</w:t>
            </w:r>
          </w:p>
        </w:tc>
      </w:tr>
      <w:tr w:rsidR="00040F68"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2 02 40000 00 0000 150</w:t>
            </w:r>
          </w:p>
        </w:tc>
        <w:tc>
          <w:tcPr>
            <w:tcW w:w="2511" w:type="pct"/>
            <w:tcBorders>
              <w:top w:val="nil"/>
              <w:left w:val="nil"/>
              <w:bottom w:val="single" w:sz="4" w:space="0" w:color="auto"/>
              <w:right w:val="single" w:sz="4" w:space="0" w:color="auto"/>
            </w:tcBorders>
            <w:shd w:val="clear" w:color="auto" w:fill="auto"/>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Иные межбюджетные трансферты</w:t>
            </w:r>
          </w:p>
        </w:tc>
        <w:tc>
          <w:tcPr>
            <w:tcW w:w="676"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w:t>
            </w:r>
            <w:r w:rsidR="005C1E82">
              <w:rPr>
                <w:rFonts w:ascii="Times New Roman" w:eastAsia="Times New Roman" w:hAnsi="Times New Roman" w:cs="Times New Roman"/>
                <w:sz w:val="24"/>
                <w:szCs w:val="24"/>
                <w:lang w:eastAsia="ru-RU"/>
              </w:rPr>
              <w:t>2 826,7</w:t>
            </w:r>
          </w:p>
        </w:tc>
      </w:tr>
      <w:tr w:rsidR="00BD0FF9"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auto"/>
            <w:noWrap/>
            <w:hideMark/>
          </w:tcPr>
          <w:p w:rsidR="00BD0FF9" w:rsidRPr="004424C3" w:rsidRDefault="00024758"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BD0FF9" w:rsidRPr="004424C3" w:rsidRDefault="00024758"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2 19 00000 00 0000 000</w:t>
            </w:r>
          </w:p>
        </w:tc>
        <w:tc>
          <w:tcPr>
            <w:tcW w:w="2511" w:type="pct"/>
            <w:tcBorders>
              <w:top w:val="nil"/>
              <w:left w:val="nil"/>
              <w:bottom w:val="single" w:sz="4" w:space="0" w:color="auto"/>
              <w:right w:val="single" w:sz="4" w:space="0" w:color="auto"/>
            </w:tcBorders>
            <w:shd w:val="clear" w:color="auto" w:fill="auto"/>
            <w:hideMark/>
          </w:tcPr>
          <w:p w:rsidR="00BD0FF9" w:rsidRPr="00024758" w:rsidRDefault="00BD0FF9"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024758">
              <w:rPr>
                <w:rFonts w:ascii="Times New Roman" w:hAnsi="Times New Roman" w:cs="Times New Roman"/>
                <w:sz w:val="24"/>
                <w:szCs w:val="24"/>
              </w:rPr>
              <w:t>Возврат остатков субсидий, субвенций и иных межбюджетных трансфертов, имеющих целевое назначение, прошлых лет</w:t>
            </w:r>
          </w:p>
        </w:tc>
        <w:tc>
          <w:tcPr>
            <w:tcW w:w="676" w:type="pct"/>
            <w:tcBorders>
              <w:top w:val="nil"/>
              <w:left w:val="nil"/>
              <w:bottom w:val="single" w:sz="4" w:space="0" w:color="auto"/>
              <w:right w:val="single" w:sz="4" w:space="0" w:color="auto"/>
            </w:tcBorders>
            <w:shd w:val="clear" w:color="auto" w:fill="auto"/>
            <w:noWrap/>
            <w:hideMark/>
          </w:tcPr>
          <w:p w:rsidR="00BD0FF9" w:rsidRPr="004424C3" w:rsidRDefault="00BD0FF9"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-67,0</w:t>
            </w:r>
          </w:p>
        </w:tc>
      </w:tr>
      <w:tr w:rsidR="00040F68" w:rsidRPr="00040F68" w:rsidTr="00A07DA0">
        <w:trPr>
          <w:trHeight w:val="360"/>
        </w:trPr>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1339"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251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424C3" w:rsidRPr="0025070C" w:rsidRDefault="004424C3" w:rsidP="00696B8C">
            <w:pPr>
              <w:shd w:val="clear" w:color="auto" w:fill="FFFFFF" w:themeFill="background1"/>
              <w:spacing w:after="0" w:line="240" w:lineRule="auto"/>
              <w:rPr>
                <w:rFonts w:ascii="Times New Roman" w:eastAsia="Times New Roman" w:hAnsi="Times New Roman" w:cs="Times New Roman"/>
                <w:b/>
                <w:bCs/>
                <w:sz w:val="24"/>
                <w:szCs w:val="24"/>
                <w:lang w:eastAsia="ru-RU"/>
              </w:rPr>
            </w:pPr>
            <w:r w:rsidRPr="0025070C">
              <w:rPr>
                <w:rFonts w:ascii="Times New Roman" w:eastAsia="Times New Roman" w:hAnsi="Times New Roman" w:cs="Times New Roman"/>
                <w:b/>
                <w:bCs/>
                <w:sz w:val="24"/>
                <w:szCs w:val="24"/>
                <w:lang w:eastAsia="ru-RU"/>
              </w:rPr>
              <w:t>ИТОГО ДОХОДОВ</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424C3" w:rsidRPr="0025070C" w:rsidRDefault="0025070C" w:rsidP="00A07DA0">
            <w:pPr>
              <w:shd w:val="clear" w:color="auto" w:fill="FFFFFF" w:themeFill="background1"/>
              <w:spacing w:after="0" w:line="240" w:lineRule="auto"/>
              <w:jc w:val="right"/>
              <w:rPr>
                <w:rFonts w:ascii="Times New Roman" w:eastAsia="Times New Roman" w:hAnsi="Times New Roman" w:cs="Times New Roman"/>
                <w:b/>
                <w:bCs/>
                <w:sz w:val="24"/>
                <w:szCs w:val="24"/>
                <w:lang w:eastAsia="ru-RU"/>
              </w:rPr>
            </w:pPr>
            <w:r w:rsidRPr="0025070C">
              <w:rPr>
                <w:rFonts w:ascii="Times New Roman" w:eastAsia="Times New Roman" w:hAnsi="Times New Roman" w:cs="Times New Roman"/>
                <w:b/>
                <w:bCs/>
                <w:sz w:val="24"/>
                <w:szCs w:val="24"/>
                <w:lang w:eastAsia="ru-RU"/>
              </w:rPr>
              <w:t>1</w:t>
            </w:r>
            <w:r w:rsidR="00A07DA0">
              <w:rPr>
                <w:rFonts w:ascii="Times New Roman" w:eastAsia="Times New Roman" w:hAnsi="Times New Roman" w:cs="Times New Roman"/>
                <w:b/>
                <w:bCs/>
                <w:sz w:val="24"/>
                <w:szCs w:val="24"/>
                <w:lang w:eastAsia="ru-RU"/>
              </w:rPr>
              <w:t xml:space="preserve"> </w:t>
            </w:r>
            <w:r w:rsidRPr="0025070C">
              <w:rPr>
                <w:rFonts w:ascii="Times New Roman" w:eastAsia="Times New Roman" w:hAnsi="Times New Roman" w:cs="Times New Roman"/>
                <w:b/>
                <w:bCs/>
                <w:sz w:val="24"/>
                <w:szCs w:val="24"/>
                <w:lang w:eastAsia="ru-RU"/>
              </w:rPr>
              <w:t>0</w:t>
            </w:r>
            <w:r w:rsidR="0024463A">
              <w:rPr>
                <w:rFonts w:ascii="Times New Roman" w:eastAsia="Times New Roman" w:hAnsi="Times New Roman" w:cs="Times New Roman"/>
                <w:b/>
                <w:bCs/>
                <w:sz w:val="24"/>
                <w:szCs w:val="24"/>
                <w:lang w:eastAsia="ru-RU"/>
              </w:rPr>
              <w:t>2</w:t>
            </w:r>
            <w:r w:rsidR="00BD0FF9">
              <w:rPr>
                <w:rFonts w:ascii="Times New Roman" w:eastAsia="Times New Roman" w:hAnsi="Times New Roman" w:cs="Times New Roman"/>
                <w:b/>
                <w:bCs/>
                <w:sz w:val="24"/>
                <w:szCs w:val="24"/>
                <w:lang w:eastAsia="ru-RU"/>
              </w:rPr>
              <w:t>1</w:t>
            </w:r>
            <w:r w:rsidR="00A07DA0">
              <w:rPr>
                <w:rFonts w:ascii="Times New Roman" w:eastAsia="Times New Roman" w:hAnsi="Times New Roman" w:cs="Times New Roman"/>
                <w:b/>
                <w:bCs/>
                <w:sz w:val="24"/>
                <w:szCs w:val="24"/>
                <w:lang w:eastAsia="ru-RU"/>
              </w:rPr>
              <w:t> </w:t>
            </w:r>
            <w:r w:rsidR="00BD0FF9">
              <w:rPr>
                <w:rFonts w:ascii="Times New Roman" w:eastAsia="Times New Roman" w:hAnsi="Times New Roman" w:cs="Times New Roman"/>
                <w:b/>
                <w:bCs/>
                <w:sz w:val="24"/>
                <w:szCs w:val="24"/>
                <w:lang w:eastAsia="ru-RU"/>
              </w:rPr>
              <w:t>138</w:t>
            </w:r>
            <w:r w:rsidR="00A07DA0">
              <w:rPr>
                <w:rFonts w:ascii="Times New Roman" w:eastAsia="Times New Roman" w:hAnsi="Times New Roman" w:cs="Times New Roman"/>
                <w:b/>
                <w:bCs/>
                <w:sz w:val="24"/>
                <w:szCs w:val="24"/>
                <w:lang w:eastAsia="ru-RU"/>
              </w:rPr>
              <w:t>,</w:t>
            </w:r>
            <w:r w:rsidR="00BD0FF9">
              <w:rPr>
                <w:rFonts w:ascii="Times New Roman" w:eastAsia="Times New Roman" w:hAnsi="Times New Roman" w:cs="Times New Roman"/>
                <w:b/>
                <w:bCs/>
                <w:sz w:val="24"/>
                <w:szCs w:val="24"/>
                <w:lang w:eastAsia="ru-RU"/>
              </w:rPr>
              <w:t>6</w:t>
            </w:r>
          </w:p>
        </w:tc>
      </w:tr>
    </w:tbl>
    <w:p w:rsidR="004424C3" w:rsidRPr="00040F68" w:rsidRDefault="004424C3" w:rsidP="00696B8C">
      <w:pPr>
        <w:shd w:val="clear" w:color="auto" w:fill="FFFFFF" w:themeFill="background1"/>
      </w:pPr>
    </w:p>
    <w:p w:rsidR="004424C3" w:rsidRPr="00040F68" w:rsidRDefault="004424C3" w:rsidP="00696B8C">
      <w:pPr>
        <w:shd w:val="clear" w:color="auto" w:fill="FFFFFF" w:themeFill="background1"/>
      </w:pPr>
    </w:p>
    <w:p w:rsidR="004424C3" w:rsidRPr="00696B8C" w:rsidRDefault="004424C3" w:rsidP="00696B8C">
      <w:pPr>
        <w:shd w:val="clear" w:color="auto" w:fill="FFFFFF" w:themeFill="background1"/>
      </w:pPr>
    </w:p>
    <w:sectPr w:rsidR="004424C3" w:rsidRPr="00696B8C" w:rsidSect="008D5C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1346D2"/>
    <w:rsid w:val="00024758"/>
    <w:rsid w:val="00040F68"/>
    <w:rsid w:val="000E5D38"/>
    <w:rsid w:val="000F10C5"/>
    <w:rsid w:val="001346D2"/>
    <w:rsid w:val="002425FF"/>
    <w:rsid w:val="0024463A"/>
    <w:rsid w:val="0025070C"/>
    <w:rsid w:val="002E2008"/>
    <w:rsid w:val="00360359"/>
    <w:rsid w:val="003B7698"/>
    <w:rsid w:val="003C6E9F"/>
    <w:rsid w:val="004424C3"/>
    <w:rsid w:val="00527DE9"/>
    <w:rsid w:val="005B59E4"/>
    <w:rsid w:val="005C1E82"/>
    <w:rsid w:val="00696B8C"/>
    <w:rsid w:val="007B43D5"/>
    <w:rsid w:val="0080507D"/>
    <w:rsid w:val="0087572D"/>
    <w:rsid w:val="008B2283"/>
    <w:rsid w:val="008D5825"/>
    <w:rsid w:val="008D5CE4"/>
    <w:rsid w:val="00A07DA0"/>
    <w:rsid w:val="00AB169C"/>
    <w:rsid w:val="00B551EA"/>
    <w:rsid w:val="00BD0FF9"/>
    <w:rsid w:val="00BD4DCE"/>
    <w:rsid w:val="00E653FB"/>
    <w:rsid w:val="00EA4405"/>
    <w:rsid w:val="00F323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C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87741047">
      <w:bodyDiv w:val="1"/>
      <w:marLeft w:val="0"/>
      <w:marRight w:val="0"/>
      <w:marTop w:val="0"/>
      <w:marBottom w:val="0"/>
      <w:divBdr>
        <w:top w:val="none" w:sz="0" w:space="0" w:color="auto"/>
        <w:left w:val="none" w:sz="0" w:space="0" w:color="auto"/>
        <w:bottom w:val="none" w:sz="0" w:space="0" w:color="auto"/>
        <w:right w:val="none" w:sz="0" w:space="0" w:color="auto"/>
      </w:divBdr>
    </w:div>
    <w:div w:id="1383402172">
      <w:bodyDiv w:val="1"/>
      <w:marLeft w:val="0"/>
      <w:marRight w:val="0"/>
      <w:marTop w:val="0"/>
      <w:marBottom w:val="0"/>
      <w:divBdr>
        <w:top w:val="none" w:sz="0" w:space="0" w:color="auto"/>
        <w:left w:val="none" w:sz="0" w:space="0" w:color="auto"/>
        <w:bottom w:val="none" w:sz="0" w:space="0" w:color="auto"/>
        <w:right w:val="none" w:sz="0" w:space="0" w:color="auto"/>
      </w:divBdr>
    </w:div>
    <w:div w:id="198030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773C1-7779-4741-B021-A2A1F3F45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1768</Words>
  <Characters>10080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admin</cp:lastModifiedBy>
  <cp:revision>24</cp:revision>
  <dcterms:created xsi:type="dcterms:W3CDTF">2024-11-13T02:38:00Z</dcterms:created>
  <dcterms:modified xsi:type="dcterms:W3CDTF">2025-03-10T02:02:00Z</dcterms:modified>
</cp:coreProperties>
</file>